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8C5" w:rsidRDefault="00A878C5">
      <w:pPr>
        <w:pStyle w:val="ConsPlusTitlePage"/>
      </w:pPr>
      <w:bookmarkStart w:id="0" w:name="_GoBack"/>
      <w:r>
        <w:t xml:space="preserve">Документ предоставлен </w:t>
      </w:r>
      <w:hyperlink r:id="rId4">
        <w:r>
          <w:rPr>
            <w:color w:val="0000FF"/>
          </w:rPr>
          <w:t>КонсультантПлюс</w:t>
        </w:r>
      </w:hyperlink>
      <w:r>
        <w:br/>
      </w:r>
    </w:p>
    <w:p w:rsidR="00A878C5" w:rsidRDefault="00A878C5">
      <w:pPr>
        <w:pStyle w:val="ConsPlusNormal"/>
        <w:outlineLvl w:val="0"/>
      </w:pPr>
    </w:p>
    <w:p w:rsidR="00A878C5" w:rsidRDefault="00A878C5">
      <w:pPr>
        <w:pStyle w:val="ConsPlusTitle"/>
        <w:jc w:val="center"/>
        <w:outlineLvl w:val="0"/>
      </w:pPr>
      <w:r>
        <w:t>МЭРИЯ ГОРОДА НОВОСИБИРСКА</w:t>
      </w:r>
    </w:p>
    <w:p w:rsidR="00A878C5" w:rsidRDefault="00A878C5">
      <w:pPr>
        <w:pStyle w:val="ConsPlusTitle"/>
        <w:jc w:val="center"/>
      </w:pPr>
    </w:p>
    <w:p w:rsidR="00A878C5" w:rsidRDefault="00A878C5">
      <w:pPr>
        <w:pStyle w:val="ConsPlusTitle"/>
        <w:jc w:val="center"/>
      </w:pPr>
      <w:r>
        <w:t>ПОСТАНОВЛЕНИЕ</w:t>
      </w:r>
    </w:p>
    <w:p w:rsidR="00A878C5" w:rsidRDefault="00A878C5">
      <w:pPr>
        <w:pStyle w:val="ConsPlusTitle"/>
        <w:jc w:val="center"/>
      </w:pPr>
      <w:r>
        <w:t>от 14 февраля 2014 г. N 1160</w:t>
      </w:r>
    </w:p>
    <w:p w:rsidR="00A878C5" w:rsidRDefault="00A878C5">
      <w:pPr>
        <w:pStyle w:val="ConsPlusTitle"/>
        <w:jc w:val="center"/>
      </w:pPr>
    </w:p>
    <w:p w:rsidR="00A878C5" w:rsidRDefault="00A878C5">
      <w:pPr>
        <w:pStyle w:val="ConsPlusTitle"/>
        <w:jc w:val="center"/>
      </w:pPr>
      <w:r>
        <w:t>ОБ УТВЕРЖДЕНИИ ПОРЯДКА ОКАЗАНИЯ ЕДИНОВРЕМЕННОЙ ФИНАНСОВОЙ</w:t>
      </w:r>
    </w:p>
    <w:p w:rsidR="00A878C5" w:rsidRDefault="00A878C5">
      <w:pPr>
        <w:pStyle w:val="ConsPlusTitle"/>
        <w:jc w:val="center"/>
      </w:pPr>
      <w:r>
        <w:t>ПОМОЩИ ГРАЖДАНАМ НА ВОССТАНОВЛЕНИЕ ИНДИВИДУАЛЬНЫХ ЖИЛЫХ</w:t>
      </w:r>
    </w:p>
    <w:p w:rsidR="00A878C5" w:rsidRDefault="00A878C5">
      <w:pPr>
        <w:pStyle w:val="ConsPlusTitle"/>
        <w:jc w:val="center"/>
      </w:pPr>
      <w:r>
        <w:t>ДОМОВ, ПОСТРАДАВШИХ В РЕЗУЛЬТАТЕ ПОЖАРА, СТИХИЙНОГО</w:t>
      </w:r>
    </w:p>
    <w:p w:rsidR="00A878C5" w:rsidRDefault="00A878C5">
      <w:pPr>
        <w:pStyle w:val="ConsPlusTitle"/>
        <w:jc w:val="center"/>
      </w:pPr>
      <w:r>
        <w:t>БЕДСТВИЯ И ЧРЕЗВЫЧАЙНОЙ СИТУАЦИИ</w:t>
      </w:r>
    </w:p>
    <w:p w:rsidR="00A878C5" w:rsidRDefault="00A87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8C5" w:rsidRDefault="00A87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8C5" w:rsidRDefault="00A87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8C5" w:rsidRDefault="00A878C5">
            <w:pPr>
              <w:pStyle w:val="ConsPlusNormal"/>
              <w:jc w:val="center"/>
            </w:pPr>
            <w:r>
              <w:rPr>
                <w:color w:val="392C69"/>
              </w:rPr>
              <w:t>Список изменяющих документов</w:t>
            </w:r>
          </w:p>
          <w:p w:rsidR="00A878C5" w:rsidRDefault="00A878C5">
            <w:pPr>
              <w:pStyle w:val="ConsPlusNormal"/>
              <w:jc w:val="center"/>
            </w:pPr>
            <w:r>
              <w:rPr>
                <w:color w:val="392C69"/>
              </w:rPr>
              <w:t>(в ред. постановлений мэрии г. Новосибирска</w:t>
            </w:r>
          </w:p>
          <w:p w:rsidR="00A878C5" w:rsidRDefault="00A878C5">
            <w:pPr>
              <w:pStyle w:val="ConsPlusNormal"/>
              <w:jc w:val="center"/>
            </w:pPr>
            <w:r>
              <w:rPr>
                <w:color w:val="392C69"/>
              </w:rPr>
              <w:t xml:space="preserve">от 18.06.2014 </w:t>
            </w:r>
            <w:hyperlink r:id="rId5">
              <w:r>
                <w:rPr>
                  <w:color w:val="0000FF"/>
                </w:rPr>
                <w:t>N 5088</w:t>
              </w:r>
            </w:hyperlink>
            <w:r>
              <w:rPr>
                <w:color w:val="392C69"/>
              </w:rPr>
              <w:t xml:space="preserve">, от 27.12.2016 </w:t>
            </w:r>
            <w:hyperlink r:id="rId6">
              <w:r>
                <w:rPr>
                  <w:color w:val="0000FF"/>
                </w:rPr>
                <w:t>N 6001</w:t>
              </w:r>
            </w:hyperlink>
            <w:r>
              <w:rPr>
                <w:color w:val="392C69"/>
              </w:rPr>
              <w:t xml:space="preserve">, от 02.02.2018 </w:t>
            </w:r>
            <w:hyperlink r:id="rId7">
              <w:r>
                <w:rPr>
                  <w:color w:val="0000FF"/>
                </w:rPr>
                <w:t>N 365</w:t>
              </w:r>
            </w:hyperlink>
            <w:r>
              <w:rPr>
                <w:color w:val="392C69"/>
              </w:rPr>
              <w:t>,</w:t>
            </w:r>
          </w:p>
          <w:p w:rsidR="00A878C5" w:rsidRDefault="00A878C5">
            <w:pPr>
              <w:pStyle w:val="ConsPlusNormal"/>
              <w:jc w:val="center"/>
            </w:pPr>
            <w:r>
              <w:rPr>
                <w:color w:val="392C69"/>
              </w:rPr>
              <w:t xml:space="preserve">от 16.09.2019 </w:t>
            </w:r>
            <w:hyperlink r:id="rId8">
              <w:r>
                <w:rPr>
                  <w:color w:val="0000FF"/>
                </w:rPr>
                <w:t>N 3448</w:t>
              </w:r>
            </w:hyperlink>
            <w:r>
              <w:rPr>
                <w:color w:val="392C69"/>
              </w:rPr>
              <w:t xml:space="preserve">, от 06.05.2020 </w:t>
            </w:r>
            <w:hyperlink r:id="rId9">
              <w:r>
                <w:rPr>
                  <w:color w:val="0000FF"/>
                </w:rPr>
                <w:t>N 1429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8C5" w:rsidRDefault="00A878C5">
            <w:pPr>
              <w:pStyle w:val="ConsPlusNormal"/>
            </w:pPr>
          </w:p>
        </w:tc>
      </w:tr>
    </w:tbl>
    <w:p w:rsidR="00A878C5" w:rsidRDefault="00A878C5">
      <w:pPr>
        <w:pStyle w:val="ConsPlusNormal"/>
        <w:jc w:val="center"/>
      </w:pPr>
    </w:p>
    <w:p w:rsidR="00A878C5" w:rsidRDefault="00A878C5">
      <w:pPr>
        <w:pStyle w:val="ConsPlusNormal"/>
        <w:ind w:firstLine="540"/>
        <w:jc w:val="both"/>
      </w:pPr>
      <w:r>
        <w:t xml:space="preserve">В целях установления механизма оказания единовременной финансовой помощи на восстановление индивидуальных жилых домов, пострадавших в результате пожара, стихийного бедствия и чрезвычайной ситуации, руководствуясь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постановляю:</w:t>
      </w:r>
    </w:p>
    <w:p w:rsidR="00A878C5" w:rsidRDefault="00A878C5">
      <w:pPr>
        <w:pStyle w:val="ConsPlusNormal"/>
        <w:spacing w:before="220"/>
        <w:ind w:firstLine="540"/>
        <w:jc w:val="both"/>
      </w:pPr>
      <w:r>
        <w:t xml:space="preserve">1. Утвердить </w:t>
      </w:r>
      <w:hyperlink w:anchor="P42">
        <w:r>
          <w:rPr>
            <w:color w:val="0000FF"/>
          </w:rPr>
          <w:t>Порядок</w:t>
        </w:r>
      </w:hyperlink>
      <w:r>
        <w:t xml:space="preserve"> оказания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(приложение).</w:t>
      </w:r>
    </w:p>
    <w:p w:rsidR="00A878C5" w:rsidRDefault="00A878C5">
      <w:pPr>
        <w:pStyle w:val="ConsPlusNormal"/>
        <w:spacing w:before="220"/>
        <w:ind w:firstLine="540"/>
        <w:jc w:val="both"/>
      </w:pPr>
      <w:r>
        <w:t>2. Определить департамент по социальной политике мэрии города Новосибирска главным распорядителем бюджетных средств в части расходов при оказании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A878C5" w:rsidRDefault="00A878C5">
      <w:pPr>
        <w:pStyle w:val="ConsPlusNormal"/>
        <w:jc w:val="both"/>
      </w:pPr>
      <w:r>
        <w:t xml:space="preserve">(в ред. </w:t>
      </w:r>
      <w:hyperlink r:id="rId11">
        <w:r>
          <w:rPr>
            <w:color w:val="0000FF"/>
          </w:rPr>
          <w:t>постановления</w:t>
        </w:r>
      </w:hyperlink>
      <w:r>
        <w:t xml:space="preserve"> мэрии г. Новосибирска от 06.05.2020 N 1429)</w:t>
      </w:r>
    </w:p>
    <w:p w:rsidR="00A878C5" w:rsidRDefault="00A878C5">
      <w:pPr>
        <w:pStyle w:val="ConsPlusNormal"/>
        <w:spacing w:before="220"/>
        <w:ind w:firstLine="540"/>
        <w:jc w:val="both"/>
      </w:pPr>
      <w:r>
        <w:t>3. Департаменту финансов и налоговой политики мэрии города Новосибирска осуществлять финансирование департамента по социальной политике мэрии города Новосибирска на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в пределах утвержденных бюджетных ассигнований в соответствии с принятыми бюджетными обязательствами по заявкам главного распорядителя бюджетных средств.</w:t>
      </w:r>
    </w:p>
    <w:p w:rsidR="00A878C5" w:rsidRDefault="00A878C5">
      <w:pPr>
        <w:pStyle w:val="ConsPlusNormal"/>
        <w:jc w:val="both"/>
      </w:pPr>
      <w:r>
        <w:t xml:space="preserve">(в ред. </w:t>
      </w:r>
      <w:hyperlink r:id="rId12">
        <w:r>
          <w:rPr>
            <w:color w:val="0000FF"/>
          </w:rPr>
          <w:t>постановления</w:t>
        </w:r>
      </w:hyperlink>
      <w:r>
        <w:t xml:space="preserve"> мэрии г. Новосибирска от 06.05.2020 N 1429)</w:t>
      </w:r>
    </w:p>
    <w:p w:rsidR="00A878C5" w:rsidRDefault="00A878C5">
      <w:pPr>
        <w:pStyle w:val="ConsPlusNormal"/>
        <w:spacing w:before="220"/>
        <w:ind w:firstLine="540"/>
        <w:jc w:val="both"/>
      </w:pPr>
      <w:r>
        <w:t>4. Признать утратившими силу постановления мэрии города Новосибирска:</w:t>
      </w:r>
    </w:p>
    <w:p w:rsidR="00A878C5" w:rsidRDefault="00A878C5">
      <w:pPr>
        <w:pStyle w:val="ConsPlusNormal"/>
        <w:spacing w:before="220"/>
        <w:ind w:firstLine="540"/>
        <w:jc w:val="both"/>
      </w:pPr>
      <w:r>
        <w:t xml:space="preserve">от 30.06.2011 </w:t>
      </w:r>
      <w:hyperlink r:id="rId13">
        <w:r>
          <w:rPr>
            <w:color w:val="0000FF"/>
          </w:rPr>
          <w:t>N 5700</w:t>
        </w:r>
      </w:hyperlink>
      <w:r>
        <w:t xml:space="preserve"> "Об утверждении Порядка оказания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A878C5" w:rsidRDefault="00A878C5">
      <w:pPr>
        <w:pStyle w:val="ConsPlusNormal"/>
        <w:spacing w:before="220"/>
        <w:ind w:firstLine="540"/>
        <w:jc w:val="both"/>
      </w:pPr>
      <w:r>
        <w:t xml:space="preserve">от 28.04.2012 </w:t>
      </w:r>
      <w:hyperlink r:id="rId14">
        <w:r>
          <w:rPr>
            <w:color w:val="0000FF"/>
          </w:rPr>
          <w:t>N 4125</w:t>
        </w:r>
      </w:hyperlink>
      <w:r>
        <w:t xml:space="preserve"> "О внесении изменений в Порядок оказания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утвержденный постановлением мэрии города Новосибирска от 30.06.2011 N 5700".</w:t>
      </w:r>
    </w:p>
    <w:p w:rsidR="00A878C5" w:rsidRDefault="00A878C5">
      <w:pPr>
        <w:pStyle w:val="ConsPlusNormal"/>
        <w:spacing w:before="220"/>
        <w:ind w:firstLine="540"/>
        <w:jc w:val="both"/>
      </w:pPr>
      <w:r>
        <w:t xml:space="preserve">5. Департаменту информационной политики мэрии города Новосибирска обеспечить </w:t>
      </w:r>
      <w:r>
        <w:lastRenderedPageBreak/>
        <w:t>опубликование постановления в установленном порядке.</w:t>
      </w:r>
    </w:p>
    <w:p w:rsidR="00A878C5" w:rsidRDefault="00A878C5">
      <w:pPr>
        <w:pStyle w:val="ConsPlusNormal"/>
        <w:spacing w:before="220"/>
        <w:ind w:firstLine="540"/>
        <w:jc w:val="both"/>
      </w:pPr>
      <w:r>
        <w:t>6. Контроль за исполнением постановления возложить на начальника департамента по социальной политике мэрии города Новосибирска.</w:t>
      </w:r>
    </w:p>
    <w:p w:rsidR="00A878C5" w:rsidRDefault="00A878C5">
      <w:pPr>
        <w:pStyle w:val="ConsPlusNormal"/>
        <w:jc w:val="both"/>
      </w:pPr>
      <w:r>
        <w:t xml:space="preserve">(в ред. постановлений мэрии г. Новосибирска от 02.02.2018 </w:t>
      </w:r>
      <w:hyperlink r:id="rId15">
        <w:r>
          <w:rPr>
            <w:color w:val="0000FF"/>
          </w:rPr>
          <w:t>N 365</w:t>
        </w:r>
      </w:hyperlink>
      <w:r>
        <w:t xml:space="preserve">, от 06.05.2020 </w:t>
      </w:r>
      <w:hyperlink r:id="rId16">
        <w:r>
          <w:rPr>
            <w:color w:val="0000FF"/>
          </w:rPr>
          <w:t>N 1429</w:t>
        </w:r>
      </w:hyperlink>
      <w:r>
        <w:t>)</w:t>
      </w:r>
    </w:p>
    <w:p w:rsidR="00A878C5" w:rsidRDefault="00A878C5">
      <w:pPr>
        <w:pStyle w:val="ConsPlusNormal"/>
        <w:ind w:firstLine="540"/>
        <w:jc w:val="both"/>
      </w:pPr>
    </w:p>
    <w:p w:rsidR="00A878C5" w:rsidRDefault="00A878C5">
      <w:pPr>
        <w:pStyle w:val="ConsPlusNormal"/>
        <w:jc w:val="right"/>
      </w:pPr>
      <w:r>
        <w:t>Исполняющий обязанности</w:t>
      </w:r>
    </w:p>
    <w:p w:rsidR="00A878C5" w:rsidRDefault="00A878C5">
      <w:pPr>
        <w:pStyle w:val="ConsPlusNormal"/>
        <w:jc w:val="right"/>
      </w:pPr>
      <w:r>
        <w:t>мэра города Новосибирска</w:t>
      </w:r>
    </w:p>
    <w:p w:rsidR="00A878C5" w:rsidRDefault="00A878C5">
      <w:pPr>
        <w:pStyle w:val="ConsPlusNormal"/>
        <w:jc w:val="right"/>
      </w:pPr>
      <w:r>
        <w:t>В.М.ЗНАТКОВ</w:t>
      </w:r>
    </w:p>
    <w:p w:rsidR="00A878C5" w:rsidRDefault="00A878C5">
      <w:pPr>
        <w:pStyle w:val="ConsPlusNormal"/>
        <w:ind w:firstLine="540"/>
        <w:jc w:val="both"/>
      </w:pPr>
    </w:p>
    <w:p w:rsidR="00A878C5" w:rsidRDefault="00A878C5">
      <w:pPr>
        <w:pStyle w:val="ConsPlusNormal"/>
        <w:ind w:firstLine="540"/>
        <w:jc w:val="both"/>
      </w:pPr>
    </w:p>
    <w:p w:rsidR="00A878C5" w:rsidRDefault="00A878C5">
      <w:pPr>
        <w:pStyle w:val="ConsPlusNormal"/>
        <w:ind w:firstLine="540"/>
        <w:jc w:val="both"/>
      </w:pPr>
    </w:p>
    <w:p w:rsidR="00A878C5" w:rsidRDefault="00A878C5">
      <w:pPr>
        <w:pStyle w:val="ConsPlusNormal"/>
        <w:ind w:firstLine="540"/>
        <w:jc w:val="both"/>
      </w:pPr>
    </w:p>
    <w:p w:rsidR="00A878C5" w:rsidRDefault="00A878C5">
      <w:pPr>
        <w:pStyle w:val="ConsPlusNormal"/>
        <w:ind w:firstLine="540"/>
        <w:jc w:val="both"/>
      </w:pPr>
    </w:p>
    <w:p w:rsidR="00A878C5" w:rsidRDefault="00A878C5">
      <w:pPr>
        <w:pStyle w:val="ConsPlusNormal"/>
        <w:jc w:val="right"/>
        <w:outlineLvl w:val="0"/>
      </w:pPr>
      <w:r>
        <w:t>Приложение</w:t>
      </w:r>
    </w:p>
    <w:p w:rsidR="00A878C5" w:rsidRDefault="00A878C5">
      <w:pPr>
        <w:pStyle w:val="ConsPlusNormal"/>
        <w:jc w:val="right"/>
      </w:pPr>
      <w:r>
        <w:t>Утверждено</w:t>
      </w:r>
    </w:p>
    <w:p w:rsidR="00A878C5" w:rsidRDefault="00A878C5">
      <w:pPr>
        <w:pStyle w:val="ConsPlusNormal"/>
        <w:jc w:val="right"/>
      </w:pPr>
      <w:r>
        <w:t>постановлением</w:t>
      </w:r>
    </w:p>
    <w:p w:rsidR="00A878C5" w:rsidRDefault="00A878C5">
      <w:pPr>
        <w:pStyle w:val="ConsPlusNormal"/>
        <w:jc w:val="right"/>
      </w:pPr>
      <w:r>
        <w:t>мэрии города Новосибирска</w:t>
      </w:r>
    </w:p>
    <w:p w:rsidR="00A878C5" w:rsidRDefault="00A878C5">
      <w:pPr>
        <w:pStyle w:val="ConsPlusNormal"/>
        <w:jc w:val="right"/>
      </w:pPr>
      <w:r>
        <w:t>от 14.02.2014 N 1160</w:t>
      </w:r>
    </w:p>
    <w:p w:rsidR="00A878C5" w:rsidRDefault="00A878C5">
      <w:pPr>
        <w:pStyle w:val="ConsPlusNormal"/>
        <w:ind w:firstLine="540"/>
        <w:jc w:val="both"/>
      </w:pPr>
    </w:p>
    <w:p w:rsidR="00A878C5" w:rsidRDefault="00A878C5">
      <w:pPr>
        <w:pStyle w:val="ConsPlusTitle"/>
        <w:jc w:val="center"/>
      </w:pPr>
      <w:bookmarkStart w:id="1" w:name="P42"/>
      <w:bookmarkEnd w:id="1"/>
      <w:r>
        <w:t>ПОРЯДОК</w:t>
      </w:r>
    </w:p>
    <w:p w:rsidR="00A878C5" w:rsidRDefault="00A878C5">
      <w:pPr>
        <w:pStyle w:val="ConsPlusTitle"/>
        <w:jc w:val="center"/>
      </w:pPr>
      <w:r>
        <w:t>ОКАЗАНИЯ ЕДИНОВРЕМЕННОЙ ФИНАНСОВОЙ ПОМОЩИ ГРАЖДАНАМ НА</w:t>
      </w:r>
    </w:p>
    <w:p w:rsidR="00A878C5" w:rsidRDefault="00A878C5">
      <w:pPr>
        <w:pStyle w:val="ConsPlusTitle"/>
        <w:jc w:val="center"/>
      </w:pPr>
      <w:r>
        <w:t>ВОССТАНОВЛЕНИЕ ИНДИВИДУАЛЬНЫХ ЖИЛЫХ ДОМОВ, ПОСТРАДАВШИХ</w:t>
      </w:r>
    </w:p>
    <w:p w:rsidR="00A878C5" w:rsidRDefault="00A878C5">
      <w:pPr>
        <w:pStyle w:val="ConsPlusTitle"/>
        <w:jc w:val="center"/>
      </w:pPr>
      <w:r>
        <w:t>В РЕЗУЛЬТАТЕ ПОЖАРА, СТИХИЙНОГО БЕДСТВИЯ</w:t>
      </w:r>
    </w:p>
    <w:p w:rsidR="00A878C5" w:rsidRDefault="00A878C5">
      <w:pPr>
        <w:pStyle w:val="ConsPlusTitle"/>
        <w:jc w:val="center"/>
      </w:pPr>
      <w:r>
        <w:t>И ЧРЕЗВЫЧАЙНОЙ СИТУАЦИИ</w:t>
      </w:r>
    </w:p>
    <w:p w:rsidR="00A878C5" w:rsidRDefault="00A878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8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8C5" w:rsidRDefault="00A878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8C5" w:rsidRDefault="00A878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8C5" w:rsidRDefault="00A878C5">
            <w:pPr>
              <w:pStyle w:val="ConsPlusNormal"/>
              <w:jc w:val="center"/>
            </w:pPr>
            <w:r>
              <w:rPr>
                <w:color w:val="392C69"/>
              </w:rPr>
              <w:t>Список изменяющих документов</w:t>
            </w:r>
          </w:p>
          <w:p w:rsidR="00A878C5" w:rsidRDefault="00A878C5">
            <w:pPr>
              <w:pStyle w:val="ConsPlusNormal"/>
              <w:jc w:val="center"/>
            </w:pPr>
            <w:r>
              <w:rPr>
                <w:color w:val="392C69"/>
              </w:rPr>
              <w:t>(в ред. постановлений мэрии г. Новосибирска</w:t>
            </w:r>
          </w:p>
          <w:p w:rsidR="00A878C5" w:rsidRDefault="00A878C5">
            <w:pPr>
              <w:pStyle w:val="ConsPlusNormal"/>
              <w:jc w:val="center"/>
            </w:pPr>
            <w:r>
              <w:rPr>
                <w:color w:val="392C69"/>
              </w:rPr>
              <w:t xml:space="preserve">от 18.06.2014 </w:t>
            </w:r>
            <w:hyperlink r:id="rId17">
              <w:r>
                <w:rPr>
                  <w:color w:val="0000FF"/>
                </w:rPr>
                <w:t>N 5088</w:t>
              </w:r>
            </w:hyperlink>
            <w:r>
              <w:rPr>
                <w:color w:val="392C69"/>
              </w:rPr>
              <w:t xml:space="preserve">, от 27.12.2016 </w:t>
            </w:r>
            <w:hyperlink r:id="rId18">
              <w:r>
                <w:rPr>
                  <w:color w:val="0000FF"/>
                </w:rPr>
                <w:t>N 6001</w:t>
              </w:r>
            </w:hyperlink>
            <w:r>
              <w:rPr>
                <w:color w:val="392C69"/>
              </w:rPr>
              <w:t xml:space="preserve">, от 02.02.2018 </w:t>
            </w:r>
            <w:hyperlink r:id="rId19">
              <w:r>
                <w:rPr>
                  <w:color w:val="0000FF"/>
                </w:rPr>
                <w:t>N 365</w:t>
              </w:r>
            </w:hyperlink>
            <w:r>
              <w:rPr>
                <w:color w:val="392C69"/>
              </w:rPr>
              <w:t>,</w:t>
            </w:r>
          </w:p>
          <w:p w:rsidR="00A878C5" w:rsidRDefault="00A878C5">
            <w:pPr>
              <w:pStyle w:val="ConsPlusNormal"/>
              <w:jc w:val="center"/>
            </w:pPr>
            <w:r>
              <w:rPr>
                <w:color w:val="392C69"/>
              </w:rPr>
              <w:t xml:space="preserve">от 16.09.2019 </w:t>
            </w:r>
            <w:hyperlink r:id="rId20">
              <w:r>
                <w:rPr>
                  <w:color w:val="0000FF"/>
                </w:rPr>
                <w:t>N 3448</w:t>
              </w:r>
            </w:hyperlink>
            <w:r>
              <w:rPr>
                <w:color w:val="392C69"/>
              </w:rPr>
              <w:t xml:space="preserve">, от 06.05.2020 </w:t>
            </w:r>
            <w:hyperlink r:id="rId21">
              <w:r>
                <w:rPr>
                  <w:color w:val="0000FF"/>
                </w:rPr>
                <w:t>N 1429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8C5" w:rsidRDefault="00A878C5">
            <w:pPr>
              <w:pStyle w:val="ConsPlusNormal"/>
            </w:pPr>
          </w:p>
        </w:tc>
      </w:tr>
    </w:tbl>
    <w:p w:rsidR="00A878C5" w:rsidRDefault="00A878C5">
      <w:pPr>
        <w:pStyle w:val="ConsPlusNormal"/>
        <w:ind w:firstLine="540"/>
        <w:jc w:val="both"/>
      </w:pPr>
    </w:p>
    <w:p w:rsidR="00A878C5" w:rsidRDefault="00A878C5">
      <w:pPr>
        <w:pStyle w:val="ConsPlusTitle"/>
        <w:jc w:val="center"/>
        <w:outlineLvl w:val="1"/>
      </w:pPr>
      <w:r>
        <w:t>1. Общие положения</w:t>
      </w:r>
    </w:p>
    <w:p w:rsidR="00A878C5" w:rsidRDefault="00A878C5">
      <w:pPr>
        <w:pStyle w:val="ConsPlusNormal"/>
        <w:ind w:firstLine="540"/>
        <w:jc w:val="both"/>
      </w:pPr>
    </w:p>
    <w:p w:rsidR="00A878C5" w:rsidRDefault="00A878C5">
      <w:pPr>
        <w:pStyle w:val="ConsPlusNormal"/>
        <w:ind w:firstLine="540"/>
        <w:jc w:val="both"/>
      </w:pPr>
      <w:r>
        <w:t xml:space="preserve">1.1. Порядок оказания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(далее - Порядок), разработан в соответствии с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3">
        <w:r>
          <w:rPr>
            <w:color w:val="0000FF"/>
          </w:rPr>
          <w:t>Уставом</w:t>
        </w:r>
      </w:hyperlink>
      <w:r>
        <w:t xml:space="preserve"> города Новосибирска.</w:t>
      </w:r>
    </w:p>
    <w:p w:rsidR="00A878C5" w:rsidRDefault="00A878C5">
      <w:pPr>
        <w:pStyle w:val="ConsPlusNormal"/>
        <w:spacing w:before="220"/>
        <w:ind w:firstLine="540"/>
        <w:jc w:val="both"/>
      </w:pPr>
      <w:r>
        <w:t>Порядок устанавливает условия и механизм оказания гражданам единовременной финансовой помощи на восстановление индивидуальных жилых домов, пострадавших в результате пожара, стихийного бедствия и чрезвычайной ситуации (далее - помощь), за счет средств бюджета города Новосибирска.</w:t>
      </w:r>
    </w:p>
    <w:p w:rsidR="00A878C5" w:rsidRDefault="00A878C5">
      <w:pPr>
        <w:pStyle w:val="ConsPlusNormal"/>
        <w:jc w:val="both"/>
      </w:pPr>
      <w:r>
        <w:t xml:space="preserve">(п. 1.1 в ред. </w:t>
      </w:r>
      <w:hyperlink r:id="rId24">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bookmarkStart w:id="2" w:name="P57"/>
      <w:bookmarkEnd w:id="2"/>
      <w:r>
        <w:t>1.2. Помощь оказывается гражданам и членам их семей, у которых пострадавший в результате пожара, стихийного бедствия и чрезвычайной ситуации индивидуальный жилой дом находится (в случае его полной утраты - находился) в собственности и является (являлся) единственным жилым помещением (далее - заявитель).</w:t>
      </w:r>
    </w:p>
    <w:p w:rsidR="00A878C5" w:rsidRDefault="00A878C5">
      <w:pPr>
        <w:pStyle w:val="ConsPlusNormal"/>
        <w:spacing w:before="220"/>
        <w:ind w:firstLine="540"/>
        <w:jc w:val="both"/>
      </w:pPr>
      <w:r>
        <w:t>1.3. Оказание помощи осуществляется мэрией города Новосибирска, от имени которой действует структурное подразделение департамента по социальной политике мэрии города Новосибирска - управление социальной поддержки населения мэрии города Новосибирска (далее - управление).</w:t>
      </w:r>
    </w:p>
    <w:p w:rsidR="00A878C5" w:rsidRDefault="00A878C5">
      <w:pPr>
        <w:pStyle w:val="ConsPlusNormal"/>
        <w:jc w:val="both"/>
      </w:pPr>
      <w:r>
        <w:lastRenderedPageBreak/>
        <w:t xml:space="preserve">(в ред. </w:t>
      </w:r>
      <w:hyperlink r:id="rId25">
        <w:r>
          <w:rPr>
            <w:color w:val="0000FF"/>
          </w:rPr>
          <w:t>постановления</w:t>
        </w:r>
      </w:hyperlink>
      <w:r>
        <w:t xml:space="preserve"> мэрии г. Новосибирска от 06.05.2020 N 1429)</w:t>
      </w:r>
    </w:p>
    <w:p w:rsidR="00A878C5" w:rsidRDefault="00A878C5">
      <w:pPr>
        <w:pStyle w:val="ConsPlusNormal"/>
        <w:spacing w:before="220"/>
        <w:ind w:firstLine="540"/>
        <w:jc w:val="both"/>
      </w:pPr>
      <w:r>
        <w:t xml:space="preserve">1.4. Размер помощи определяется исходя из стоимости работ и (или) услуг по восстановлению индивидуального жилого дома, поврежденного либо полностью утраченного в результате пожара, стихийного бедствия, чрезвычайной ситуации (далее - индивидуальный жилой дом), определенной локальным сметным расчетом на проведение ремонтно-восстановительных работ, составленным в соответствии с </w:t>
      </w:r>
      <w:hyperlink w:anchor="P116">
        <w:r>
          <w:rPr>
            <w:color w:val="0000FF"/>
          </w:rPr>
          <w:t>подпунктом 2.4.5</w:t>
        </w:r>
      </w:hyperlink>
      <w:r>
        <w:t xml:space="preserve"> Порядка (далее - сметный расчет).</w:t>
      </w:r>
    </w:p>
    <w:p w:rsidR="00A878C5" w:rsidRDefault="00A878C5">
      <w:pPr>
        <w:pStyle w:val="ConsPlusNormal"/>
        <w:spacing w:before="220"/>
        <w:ind w:firstLine="540"/>
        <w:jc w:val="both"/>
      </w:pPr>
      <w:r>
        <w:t>Размер помощи на восстановление одного индивидуального жилого дома не может превышать 120000,0 рубля. В случае нахождения индивидуального жилого дома в общей долевой собственности размер помощи, оказываемой собственнику, определяется пропорционально принадлежащей ему доли в таком доме.</w:t>
      </w:r>
    </w:p>
    <w:p w:rsidR="00A878C5" w:rsidRDefault="00A878C5">
      <w:pPr>
        <w:pStyle w:val="ConsPlusNormal"/>
        <w:jc w:val="both"/>
      </w:pPr>
      <w:r>
        <w:t xml:space="preserve">(п. 1.4 в ред. </w:t>
      </w:r>
      <w:hyperlink r:id="rId26">
        <w:r>
          <w:rPr>
            <w:color w:val="0000FF"/>
          </w:rPr>
          <w:t>постановления</w:t>
        </w:r>
      </w:hyperlink>
      <w:r>
        <w:t xml:space="preserve"> мэрии г. Новосибирска от 16.09.2019 N 3448)</w:t>
      </w:r>
    </w:p>
    <w:p w:rsidR="00A878C5" w:rsidRDefault="00A878C5">
      <w:pPr>
        <w:pStyle w:val="ConsPlusNormal"/>
        <w:spacing w:before="220"/>
        <w:ind w:firstLine="540"/>
        <w:jc w:val="both"/>
      </w:pPr>
      <w:r>
        <w:t>1.5. Помощь оказывается заявителю один раз.</w:t>
      </w:r>
    </w:p>
    <w:p w:rsidR="00A878C5" w:rsidRDefault="00A878C5">
      <w:pPr>
        <w:pStyle w:val="ConsPlusNormal"/>
        <w:spacing w:before="220"/>
        <w:ind w:firstLine="540"/>
        <w:jc w:val="both"/>
      </w:pPr>
      <w:r>
        <w:t>1.6. Оказание помощи осуществляется в пределах бюджетных ассигнований, предусмотренных в бюджете города Новосибирска на текущий финансовый год.</w:t>
      </w:r>
    </w:p>
    <w:p w:rsidR="00A878C5" w:rsidRDefault="00A878C5">
      <w:pPr>
        <w:pStyle w:val="ConsPlusNormal"/>
        <w:spacing w:before="220"/>
        <w:ind w:firstLine="540"/>
        <w:jc w:val="both"/>
      </w:pPr>
      <w:r>
        <w:t xml:space="preserve">1.7. Утратил силу. - </w:t>
      </w:r>
      <w:hyperlink r:id="rId27">
        <w:r>
          <w:rPr>
            <w:color w:val="0000FF"/>
          </w:rPr>
          <w:t>Постановление</w:t>
        </w:r>
      </w:hyperlink>
      <w:r>
        <w:t xml:space="preserve"> мэрии г. Новосибирска от 02.02.2018 N 365.</w:t>
      </w:r>
    </w:p>
    <w:p w:rsidR="00A878C5" w:rsidRDefault="00A878C5">
      <w:pPr>
        <w:pStyle w:val="ConsPlusNormal"/>
        <w:ind w:firstLine="540"/>
        <w:jc w:val="both"/>
      </w:pPr>
    </w:p>
    <w:p w:rsidR="00A878C5" w:rsidRDefault="00A878C5">
      <w:pPr>
        <w:pStyle w:val="ConsPlusTitle"/>
        <w:jc w:val="center"/>
        <w:outlineLvl w:val="1"/>
      </w:pPr>
      <w:r>
        <w:t>2. Порядок оказания помощи</w:t>
      </w:r>
    </w:p>
    <w:p w:rsidR="00A878C5" w:rsidRDefault="00A878C5">
      <w:pPr>
        <w:pStyle w:val="ConsPlusNormal"/>
        <w:ind w:firstLine="540"/>
        <w:jc w:val="both"/>
      </w:pPr>
    </w:p>
    <w:p w:rsidR="00A878C5" w:rsidRDefault="00A878C5">
      <w:pPr>
        <w:pStyle w:val="ConsPlusNormal"/>
        <w:ind w:firstLine="540"/>
        <w:jc w:val="both"/>
      </w:pPr>
      <w:bookmarkStart w:id="3" w:name="P69"/>
      <w:bookmarkEnd w:id="3"/>
      <w:r>
        <w:t>2.1. Для получения помощи заявитель обращается в администрацию района (округа по районам) города Новосибирска (далее - администрация) по месту нахождения индивидуального жилого дома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с заявлением об оказании помощи (далее - заявление) не позднее 12 месяцев с даты происшествия пожара, стихийного бедствия, чрезвычайной ситуации, в результате которых индивидуальный жилой дом был поврежден либо полностью утрачен.</w:t>
      </w:r>
    </w:p>
    <w:p w:rsidR="00A878C5" w:rsidRDefault="00A878C5">
      <w:pPr>
        <w:pStyle w:val="ConsPlusNormal"/>
        <w:jc w:val="both"/>
      </w:pPr>
      <w:r>
        <w:t xml:space="preserve">(в ред. постановлений мэрии г. Новосибирска от 18.06.2014 </w:t>
      </w:r>
      <w:hyperlink r:id="rId28">
        <w:r>
          <w:rPr>
            <w:color w:val="0000FF"/>
          </w:rPr>
          <w:t>N 5088</w:t>
        </w:r>
      </w:hyperlink>
      <w:r>
        <w:t xml:space="preserve">, от 16.09.2019 </w:t>
      </w:r>
      <w:hyperlink r:id="rId29">
        <w:r>
          <w:rPr>
            <w:color w:val="0000FF"/>
          </w:rPr>
          <w:t>N 3448</w:t>
        </w:r>
      </w:hyperlink>
      <w:r>
        <w:t>)</w:t>
      </w:r>
    </w:p>
    <w:p w:rsidR="00A878C5" w:rsidRDefault="00A878C5">
      <w:pPr>
        <w:pStyle w:val="ConsPlusNormal"/>
        <w:spacing w:before="220"/>
        <w:ind w:firstLine="540"/>
        <w:jc w:val="both"/>
      </w:pPr>
      <w:r>
        <w:t>К заявлению прилагаются следующие документы:</w:t>
      </w:r>
    </w:p>
    <w:p w:rsidR="00A878C5" w:rsidRDefault="00A878C5">
      <w:pPr>
        <w:pStyle w:val="ConsPlusNormal"/>
        <w:spacing w:before="220"/>
        <w:ind w:firstLine="540"/>
        <w:jc w:val="both"/>
      </w:pPr>
      <w:r>
        <w:t>документы, удостоверяющие личность заявителя и членов его семьи;</w:t>
      </w:r>
    </w:p>
    <w:p w:rsidR="00A878C5" w:rsidRDefault="00A878C5">
      <w:pPr>
        <w:pStyle w:val="ConsPlusNormal"/>
        <w:spacing w:before="220"/>
        <w:ind w:firstLine="540"/>
        <w:jc w:val="both"/>
      </w:pPr>
      <w: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A878C5" w:rsidRDefault="00A878C5">
      <w:pPr>
        <w:pStyle w:val="ConsPlusNormal"/>
        <w:spacing w:before="220"/>
        <w:ind w:firstLine="540"/>
        <w:jc w:val="both"/>
      </w:pPr>
      <w:r>
        <w:t xml:space="preserve">абзац утратил силу. - </w:t>
      </w:r>
      <w:hyperlink r:id="rId30">
        <w:r>
          <w:rPr>
            <w:color w:val="0000FF"/>
          </w:rPr>
          <w:t>Постановление</w:t>
        </w:r>
      </w:hyperlink>
      <w:r>
        <w:t xml:space="preserve"> мэрии г. Новосибирска от 02.02.2018 N 365;</w:t>
      </w:r>
    </w:p>
    <w:p w:rsidR="00A878C5" w:rsidRDefault="00A878C5">
      <w:pPr>
        <w:pStyle w:val="ConsPlusNormal"/>
        <w:spacing w:before="220"/>
        <w:ind w:firstLine="540"/>
        <w:jc w:val="both"/>
      </w:pPr>
      <w:r>
        <w:t>правоустанавливающие документы на индивидуальный жилой дом, права на который не зарегистрированы в Едином государственном реестре недвижимости;</w:t>
      </w:r>
    </w:p>
    <w:p w:rsidR="00A878C5" w:rsidRDefault="00A878C5">
      <w:pPr>
        <w:pStyle w:val="ConsPlusNormal"/>
        <w:jc w:val="both"/>
      </w:pPr>
      <w:r>
        <w:t xml:space="preserve">(в ред. </w:t>
      </w:r>
      <w:hyperlink r:id="rId31">
        <w:r>
          <w:rPr>
            <w:color w:val="0000FF"/>
          </w:rPr>
          <w:t>постановления</w:t>
        </w:r>
      </w:hyperlink>
      <w:r>
        <w:t xml:space="preserve"> мэрии г. Новосибирска от 27.12.2016 N 6001)</w:t>
      </w:r>
    </w:p>
    <w:p w:rsidR="00A878C5" w:rsidRDefault="00A878C5">
      <w:pPr>
        <w:pStyle w:val="ConsPlusNormal"/>
        <w:spacing w:before="220"/>
        <w:ind w:firstLine="540"/>
        <w:jc w:val="both"/>
      </w:pPr>
      <w:r>
        <w:t xml:space="preserve">технический паспорт индивидуального жилого дома, принадлежащего заявителю на праве собственности (в случае если получение технического паспорта индивидуального жилого дома в рамках межведомственного информационного взаимодействия, предусмотренного </w:t>
      </w:r>
      <w:hyperlink w:anchor="P83">
        <w:r>
          <w:rPr>
            <w:color w:val="0000FF"/>
          </w:rPr>
          <w:t>пунктом 2.2</w:t>
        </w:r>
      </w:hyperlink>
      <w:r>
        <w:t xml:space="preserve"> Порядка, не представляется возможным, поскольку ранее технический учет и техническая инвентаризация принадлежащего заявителю индивидуального жилого дома не производились и соответствующие сведения в распоряжении уполномоченных органов и подведомственных им организаций отсутствуют);</w:t>
      </w:r>
    </w:p>
    <w:p w:rsidR="00A878C5" w:rsidRDefault="00A878C5">
      <w:pPr>
        <w:pStyle w:val="ConsPlusNormal"/>
        <w:jc w:val="both"/>
      </w:pPr>
      <w:r>
        <w:t xml:space="preserve">(в ред. </w:t>
      </w:r>
      <w:hyperlink r:id="rId32">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реквизиты лицевого счета, открытого на имя заявителя в кредитной организации.</w:t>
      </w:r>
    </w:p>
    <w:p w:rsidR="00A878C5" w:rsidRDefault="00A878C5">
      <w:pPr>
        <w:pStyle w:val="ConsPlusNormal"/>
        <w:spacing w:before="220"/>
        <w:ind w:firstLine="540"/>
        <w:jc w:val="both"/>
      </w:pPr>
      <w:r>
        <w:t xml:space="preserve">Абзацы девятый - десятый утратили силу. - </w:t>
      </w:r>
      <w:hyperlink r:id="rId33">
        <w:r>
          <w:rPr>
            <w:color w:val="0000FF"/>
          </w:rPr>
          <w:t>Постановление</w:t>
        </w:r>
      </w:hyperlink>
      <w:r>
        <w:t xml:space="preserve"> мэрии г. Новосибирска от 02.02.2018 N 365.</w:t>
      </w:r>
    </w:p>
    <w:p w:rsidR="00A878C5" w:rsidRDefault="00A878C5">
      <w:pPr>
        <w:pStyle w:val="ConsPlusNormal"/>
        <w:spacing w:before="220"/>
        <w:ind w:firstLine="540"/>
        <w:jc w:val="both"/>
      </w:pPr>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4">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 Требование о представлении документов в соответствии с настоящим абзацем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878C5" w:rsidRDefault="00A878C5">
      <w:pPr>
        <w:pStyle w:val="ConsPlusNormal"/>
        <w:jc w:val="both"/>
      </w:pPr>
      <w:r>
        <w:t xml:space="preserve">(абзац введен </w:t>
      </w:r>
      <w:hyperlink r:id="rId35">
        <w:r>
          <w:rPr>
            <w:color w:val="0000FF"/>
          </w:rPr>
          <w:t>постановлением</w:t>
        </w:r>
      </w:hyperlink>
      <w:r>
        <w:t xml:space="preserve"> мэрии г. Новосибирска от 02.02.2018 N 365)</w:t>
      </w:r>
    </w:p>
    <w:p w:rsidR="00A878C5" w:rsidRDefault="00A878C5">
      <w:pPr>
        <w:pStyle w:val="ConsPlusNormal"/>
        <w:spacing w:before="220"/>
        <w:ind w:firstLine="540"/>
        <w:jc w:val="both"/>
      </w:pPr>
      <w:bookmarkStart w:id="4" w:name="P83"/>
      <w:bookmarkEnd w:id="4"/>
      <w:r>
        <w:t>2.2.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w:t>
      </w:r>
    </w:p>
    <w:p w:rsidR="00A878C5" w:rsidRDefault="00A878C5">
      <w:pPr>
        <w:pStyle w:val="ConsPlusNormal"/>
        <w:jc w:val="both"/>
      </w:pPr>
      <w:r>
        <w:t xml:space="preserve">(в ред. </w:t>
      </w:r>
      <w:hyperlink r:id="rId36">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сведения, подтверждающие регистрацию заявителя и членов его семьи по месту жительства или по месту пребывания;</w:t>
      </w:r>
    </w:p>
    <w:p w:rsidR="00A878C5" w:rsidRDefault="00A878C5">
      <w:pPr>
        <w:pStyle w:val="ConsPlusNormal"/>
        <w:jc w:val="both"/>
      </w:pPr>
      <w:r>
        <w:t xml:space="preserve">(абзац введен </w:t>
      </w:r>
      <w:hyperlink r:id="rId37">
        <w:r>
          <w:rPr>
            <w:color w:val="0000FF"/>
          </w:rPr>
          <w:t>постановлением</w:t>
        </w:r>
      </w:hyperlink>
      <w:r>
        <w:t xml:space="preserve"> мэрии г. Новосибирска от 18.06.2014 N 5088; в ред. </w:t>
      </w:r>
      <w:hyperlink r:id="rId38">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индивидуальный жилой дом, выписки из Единого государственного реестра недвижимости о правах отдельного лица на имевшиеся (имеющиеся) у него объекты недвижимости (жилые помещения) в отношении заявителя и членов его семьи;</w:t>
      </w:r>
    </w:p>
    <w:p w:rsidR="00A878C5" w:rsidRDefault="00A878C5">
      <w:pPr>
        <w:pStyle w:val="ConsPlusNormal"/>
        <w:jc w:val="both"/>
      </w:pPr>
      <w:r>
        <w:t xml:space="preserve">(в ред. </w:t>
      </w:r>
      <w:hyperlink r:id="rId39">
        <w:r>
          <w:rPr>
            <w:color w:val="0000FF"/>
          </w:rPr>
          <w:t>постановления</w:t>
        </w:r>
      </w:hyperlink>
      <w:r>
        <w:t xml:space="preserve"> мэрии г. Новосибирска от 27.12.2016 N 6001)</w:t>
      </w:r>
    </w:p>
    <w:p w:rsidR="00A878C5" w:rsidRDefault="00A878C5">
      <w:pPr>
        <w:pStyle w:val="ConsPlusNormal"/>
        <w:spacing w:before="220"/>
        <w:ind w:firstLine="540"/>
        <w:jc w:val="both"/>
      </w:pPr>
      <w:r>
        <w:t>документы, подтверждающие наличие (отсутствие) у заявителя и членов его семьи жилых помещений на праве собственности до 01.01.1999, выданные организацией (органом) по государственному техническому учету и (или) технической инвентаризации объектов капитального строительства (в случае если указанные документы ранее в администрацию заявителем не представлялись либо представленные ранее выданы до 31.12.1998);</w:t>
      </w:r>
    </w:p>
    <w:p w:rsidR="00A878C5" w:rsidRDefault="00A878C5">
      <w:pPr>
        <w:pStyle w:val="ConsPlusNormal"/>
        <w:spacing w:before="220"/>
        <w:ind w:firstLine="540"/>
        <w:jc w:val="both"/>
      </w:pPr>
      <w:r>
        <w:t>копия акта о пожаре либо справки о факте пожара (для заявителя, у которого индивидуальный жилой дом пострадал в результате пожара);</w:t>
      </w:r>
    </w:p>
    <w:p w:rsidR="00A878C5" w:rsidRDefault="00A878C5">
      <w:pPr>
        <w:pStyle w:val="ConsPlusNormal"/>
        <w:jc w:val="both"/>
      </w:pPr>
      <w:r>
        <w:t xml:space="preserve">(в ред. </w:t>
      </w:r>
      <w:hyperlink r:id="rId40">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копия акта о чрезвычайной ситуации, выданного муниципальным казенным учреждением города Новосибирска "Служба аварийно-спасательных работ и гражданской защиты" (для заявителя, у которого индивидуальный жилой дом пострадал в результате стихийного бедствия и чрезвычайной ситуации);</w:t>
      </w:r>
    </w:p>
    <w:p w:rsidR="00A878C5" w:rsidRDefault="00A878C5">
      <w:pPr>
        <w:pStyle w:val="ConsPlusNormal"/>
        <w:jc w:val="both"/>
      </w:pPr>
      <w:r>
        <w:t xml:space="preserve">(в ред. </w:t>
      </w:r>
      <w:hyperlink r:id="rId41">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технический паспорт индивидуального жилого дома, принадлежащего заявителю на праве собственности.</w:t>
      </w:r>
    </w:p>
    <w:p w:rsidR="00A878C5" w:rsidRDefault="00A878C5">
      <w:pPr>
        <w:pStyle w:val="ConsPlusNormal"/>
        <w:jc w:val="both"/>
      </w:pPr>
      <w:r>
        <w:t xml:space="preserve">(абзац введен </w:t>
      </w:r>
      <w:hyperlink r:id="rId42">
        <w:r>
          <w:rPr>
            <w:color w:val="0000FF"/>
          </w:rPr>
          <w:t>постановлением</w:t>
        </w:r>
      </w:hyperlink>
      <w:r>
        <w:t xml:space="preserve"> мэрии г. Новосибирска от 02.02.2018 N 365)</w:t>
      </w:r>
    </w:p>
    <w:p w:rsidR="00A878C5" w:rsidRDefault="00A878C5">
      <w:pPr>
        <w:pStyle w:val="ConsPlusNormal"/>
        <w:spacing w:before="220"/>
        <w:ind w:firstLine="540"/>
        <w:jc w:val="both"/>
      </w:pPr>
      <w:r>
        <w:t>Документы, предусмотренные настоящим пунктом, заявитель вправе представить по собственной инициативе.</w:t>
      </w:r>
    </w:p>
    <w:p w:rsidR="00A878C5" w:rsidRDefault="00A878C5">
      <w:pPr>
        <w:pStyle w:val="ConsPlusNormal"/>
        <w:jc w:val="both"/>
      </w:pPr>
      <w:r>
        <w:t xml:space="preserve">(абзац введен </w:t>
      </w:r>
      <w:hyperlink r:id="rId43">
        <w:r>
          <w:rPr>
            <w:color w:val="0000FF"/>
          </w:rPr>
          <w:t>постановлением</w:t>
        </w:r>
      </w:hyperlink>
      <w:r>
        <w:t xml:space="preserve"> мэрии г. Новосибирска от 02.02.2018 N 365)</w:t>
      </w:r>
    </w:p>
    <w:p w:rsidR="00A878C5" w:rsidRDefault="00A878C5">
      <w:pPr>
        <w:pStyle w:val="ConsPlusNormal"/>
        <w:spacing w:before="220"/>
        <w:ind w:firstLine="540"/>
        <w:jc w:val="both"/>
      </w:pPr>
      <w:r>
        <w:t>2.3. Основаниями для отказа заявителю в оказании помощи являются:</w:t>
      </w:r>
    </w:p>
    <w:p w:rsidR="00A878C5" w:rsidRDefault="00A878C5">
      <w:pPr>
        <w:pStyle w:val="ConsPlusNormal"/>
        <w:spacing w:before="220"/>
        <w:ind w:firstLine="540"/>
        <w:jc w:val="both"/>
      </w:pPr>
      <w:bookmarkStart w:id="5" w:name="P99"/>
      <w:bookmarkEnd w:id="5"/>
      <w:r>
        <w:t xml:space="preserve">непредставление документов, предусмотренных </w:t>
      </w:r>
      <w:hyperlink w:anchor="P69">
        <w:r>
          <w:rPr>
            <w:color w:val="0000FF"/>
          </w:rPr>
          <w:t>пунктом 2.1</w:t>
        </w:r>
      </w:hyperlink>
      <w:r>
        <w:t xml:space="preserve"> Порядка;</w:t>
      </w:r>
    </w:p>
    <w:p w:rsidR="00A878C5" w:rsidRDefault="00A878C5">
      <w:pPr>
        <w:pStyle w:val="ConsPlusNormal"/>
        <w:jc w:val="both"/>
      </w:pPr>
      <w:r>
        <w:t xml:space="preserve">(в ред. </w:t>
      </w:r>
      <w:hyperlink r:id="rId44">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несоблюдение срока подачи заявления;</w:t>
      </w:r>
    </w:p>
    <w:p w:rsidR="00A878C5" w:rsidRDefault="00A878C5">
      <w:pPr>
        <w:pStyle w:val="ConsPlusNormal"/>
        <w:spacing w:before="220"/>
        <w:ind w:firstLine="540"/>
        <w:jc w:val="both"/>
      </w:pPr>
      <w:bookmarkStart w:id="6" w:name="P102"/>
      <w:bookmarkEnd w:id="6"/>
      <w:r>
        <w:t xml:space="preserve">несоблюдение условий оказания помощи, предусмотренных </w:t>
      </w:r>
      <w:hyperlink w:anchor="P57">
        <w:r>
          <w:rPr>
            <w:color w:val="0000FF"/>
          </w:rPr>
          <w:t>пунктом 1.2</w:t>
        </w:r>
      </w:hyperlink>
      <w:r>
        <w:t xml:space="preserve"> Порядка, в том числе наличие у заявителя и членов его семьи иного жилого помещения, принадлежащего им на праве собственности либо занимаемого по договору социального найма;</w:t>
      </w:r>
    </w:p>
    <w:p w:rsidR="00A878C5" w:rsidRDefault="00A878C5">
      <w:pPr>
        <w:pStyle w:val="ConsPlusNormal"/>
        <w:jc w:val="both"/>
      </w:pPr>
      <w:r>
        <w:t xml:space="preserve">(в ред. </w:t>
      </w:r>
      <w:hyperlink r:id="rId45">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 xml:space="preserve">абзац утратил силу. - </w:t>
      </w:r>
      <w:hyperlink r:id="rId46">
        <w:r>
          <w:rPr>
            <w:color w:val="0000FF"/>
          </w:rPr>
          <w:t>Постановление</w:t>
        </w:r>
      </w:hyperlink>
      <w:r>
        <w:t xml:space="preserve"> мэрии г. Новосибирска от 02.02.2018 N 365;</w:t>
      </w:r>
    </w:p>
    <w:p w:rsidR="00A878C5" w:rsidRDefault="00A878C5">
      <w:pPr>
        <w:pStyle w:val="ConsPlusNormal"/>
        <w:spacing w:before="220"/>
        <w:ind w:firstLine="540"/>
        <w:jc w:val="both"/>
      </w:pPr>
      <w:bookmarkStart w:id="7" w:name="P105"/>
      <w:bookmarkEnd w:id="7"/>
      <w:r>
        <w:t>отсутствие бюджетных ассигнований текущего финансового года на оказание помощи;</w:t>
      </w:r>
    </w:p>
    <w:p w:rsidR="00A878C5" w:rsidRDefault="00A878C5">
      <w:pPr>
        <w:pStyle w:val="ConsPlusNormal"/>
        <w:spacing w:before="220"/>
        <w:ind w:firstLine="540"/>
        <w:jc w:val="both"/>
      </w:pPr>
      <w:bookmarkStart w:id="8" w:name="P106"/>
      <w:bookmarkEnd w:id="8"/>
      <w:r>
        <w:t>ранее реализованное право на оказание помощи.</w:t>
      </w:r>
    </w:p>
    <w:p w:rsidR="00A878C5" w:rsidRDefault="00A878C5">
      <w:pPr>
        <w:pStyle w:val="ConsPlusNormal"/>
        <w:spacing w:before="220"/>
        <w:ind w:firstLine="540"/>
        <w:jc w:val="both"/>
      </w:pPr>
      <w:r>
        <w:t>2.4. Администрация:</w:t>
      </w:r>
    </w:p>
    <w:p w:rsidR="00A878C5" w:rsidRDefault="00A878C5">
      <w:pPr>
        <w:pStyle w:val="ConsPlusNormal"/>
        <w:spacing w:before="220"/>
        <w:ind w:firstLine="540"/>
        <w:jc w:val="both"/>
      </w:pPr>
      <w:r>
        <w:t xml:space="preserve">2.4.1. Обеспечивает прием заявления и документов, указанных в </w:t>
      </w:r>
      <w:hyperlink w:anchor="P69">
        <w:r>
          <w:rPr>
            <w:color w:val="0000FF"/>
          </w:rPr>
          <w:t>пункте 2.1</w:t>
        </w:r>
      </w:hyperlink>
      <w:r>
        <w:t xml:space="preserve"> Порядка, и их регистрацию в день поступления.</w:t>
      </w:r>
    </w:p>
    <w:p w:rsidR="00A878C5" w:rsidRDefault="00A878C5">
      <w:pPr>
        <w:pStyle w:val="ConsPlusNormal"/>
        <w:jc w:val="both"/>
      </w:pPr>
      <w:r>
        <w:t xml:space="preserve">(в ред. </w:t>
      </w:r>
      <w:hyperlink r:id="rId47">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 xml:space="preserve">2.4.2. В течение двух дней со дня регистрации заявления и документов, предусмотренных </w:t>
      </w:r>
      <w:hyperlink w:anchor="P69">
        <w:r>
          <w:rPr>
            <w:color w:val="0000FF"/>
          </w:rPr>
          <w:t>пунктом 2.1</w:t>
        </w:r>
      </w:hyperlink>
      <w:r>
        <w:t xml:space="preserve"> Порядка,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hyperlink w:anchor="P83">
        <w:r>
          <w:rPr>
            <w:color w:val="0000FF"/>
          </w:rPr>
          <w:t>пункте 2.2</w:t>
        </w:r>
      </w:hyperlink>
      <w:r>
        <w:t xml:space="preserve"> Порядка, если документы не представлены заявителем по собственной инициативе.</w:t>
      </w:r>
    </w:p>
    <w:p w:rsidR="00A878C5" w:rsidRDefault="00A878C5">
      <w:pPr>
        <w:pStyle w:val="ConsPlusNormal"/>
        <w:jc w:val="both"/>
      </w:pPr>
      <w:r>
        <w:t xml:space="preserve">(в ред. </w:t>
      </w:r>
      <w:hyperlink r:id="rId48">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 xml:space="preserve">2.4.3. В течение 10 дней со дня регистрации заявления и документов, предусмотренных </w:t>
      </w:r>
      <w:hyperlink w:anchor="P69">
        <w:r>
          <w:rPr>
            <w:color w:val="0000FF"/>
          </w:rPr>
          <w:t>пунктом 2.1</w:t>
        </w:r>
      </w:hyperlink>
      <w:r>
        <w:t xml:space="preserve"> Порядка, обследует индивидуальный жилой дом, составляет акт обследования.</w:t>
      </w:r>
    </w:p>
    <w:p w:rsidR="00A878C5" w:rsidRDefault="00A878C5">
      <w:pPr>
        <w:pStyle w:val="ConsPlusNormal"/>
        <w:jc w:val="both"/>
      </w:pPr>
      <w:r>
        <w:t xml:space="preserve">(в ред. </w:t>
      </w:r>
      <w:hyperlink r:id="rId49">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 xml:space="preserve">2.4.4. В течение трех дней со дня поступления документов (сведений), полученных в рамках межведомственного информационного взаимодействия, проверяет представленные документы на наличие (отсутствие) оснований для отказа в оказании помощи, указанных в </w:t>
      </w:r>
      <w:hyperlink w:anchor="P99">
        <w:r>
          <w:rPr>
            <w:color w:val="0000FF"/>
          </w:rPr>
          <w:t>абзацах втором</w:t>
        </w:r>
      </w:hyperlink>
      <w:r>
        <w:t xml:space="preserve"> - </w:t>
      </w:r>
      <w:hyperlink w:anchor="P102">
        <w:r>
          <w:rPr>
            <w:color w:val="0000FF"/>
          </w:rPr>
          <w:t>четвертом пункта 2.3</w:t>
        </w:r>
      </w:hyperlink>
      <w:r>
        <w:t xml:space="preserve"> Порядка.</w:t>
      </w:r>
    </w:p>
    <w:p w:rsidR="00A878C5" w:rsidRDefault="00A878C5">
      <w:pPr>
        <w:pStyle w:val="ConsPlusNormal"/>
        <w:jc w:val="both"/>
      </w:pPr>
      <w:r>
        <w:t xml:space="preserve">(в ред. </w:t>
      </w:r>
      <w:hyperlink r:id="rId50">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bookmarkStart w:id="9" w:name="P116"/>
      <w:bookmarkEnd w:id="9"/>
      <w:r>
        <w:t xml:space="preserve">2.4.5. В течение пяти дней при отсутствии оснований для отказа в оказании помощи, указанных в </w:t>
      </w:r>
      <w:hyperlink w:anchor="P99">
        <w:r>
          <w:rPr>
            <w:color w:val="0000FF"/>
          </w:rPr>
          <w:t>абзацах втором</w:t>
        </w:r>
      </w:hyperlink>
      <w:r>
        <w:t xml:space="preserve"> - </w:t>
      </w:r>
      <w:hyperlink w:anchor="P102">
        <w:r>
          <w:rPr>
            <w:color w:val="0000FF"/>
          </w:rPr>
          <w:t>четвертом пункта 2.3</w:t>
        </w:r>
      </w:hyperlink>
      <w:r>
        <w:t xml:space="preserve"> Порядка, составляет сметный расчет.</w:t>
      </w:r>
    </w:p>
    <w:p w:rsidR="00A878C5" w:rsidRDefault="00A878C5">
      <w:pPr>
        <w:pStyle w:val="ConsPlusNormal"/>
        <w:jc w:val="both"/>
      </w:pPr>
      <w:r>
        <w:t xml:space="preserve">(в ред. постановлений мэрии г. Новосибирска от 02.02.2018 </w:t>
      </w:r>
      <w:hyperlink r:id="rId51">
        <w:r>
          <w:rPr>
            <w:color w:val="0000FF"/>
          </w:rPr>
          <w:t>N 365</w:t>
        </w:r>
      </w:hyperlink>
      <w:r>
        <w:t xml:space="preserve">, от 16.09.2019 </w:t>
      </w:r>
      <w:hyperlink r:id="rId52">
        <w:r>
          <w:rPr>
            <w:color w:val="0000FF"/>
          </w:rPr>
          <w:t>N 3448</w:t>
        </w:r>
      </w:hyperlink>
      <w:r>
        <w:t>)</w:t>
      </w:r>
    </w:p>
    <w:p w:rsidR="00A878C5" w:rsidRDefault="00A878C5">
      <w:pPr>
        <w:pStyle w:val="ConsPlusNormal"/>
        <w:spacing w:before="220"/>
        <w:ind w:firstLine="540"/>
        <w:jc w:val="both"/>
      </w:pPr>
      <w:r>
        <w:t>Составление сметного расчета производится по результатам обследования и на основании технического паспорта индивидуального жилого дома исходя из степени разрушения индивидуального жилого дома и площади, подлежащей восстановлению, базисно-индексным методом на основе территориальной сметно-нормативной базы Новосибирской области (ТЕР-2001) с переводом в текущий уровень цен по индексам, разработанным министерством строительства Новосибирской области, действующим на день проведения работ.</w:t>
      </w:r>
    </w:p>
    <w:p w:rsidR="00A878C5" w:rsidRDefault="00A878C5">
      <w:pPr>
        <w:pStyle w:val="ConsPlusNormal"/>
        <w:jc w:val="both"/>
      </w:pPr>
      <w:r>
        <w:t xml:space="preserve">(в ред. </w:t>
      </w:r>
      <w:hyperlink r:id="rId53">
        <w:r>
          <w:rPr>
            <w:color w:val="0000FF"/>
          </w:rPr>
          <w:t>постановления</w:t>
        </w:r>
      </w:hyperlink>
      <w:r>
        <w:t xml:space="preserve"> мэрии г. Новосибирска от 16.09.2019 N 3448)</w:t>
      </w:r>
    </w:p>
    <w:p w:rsidR="00A878C5" w:rsidRDefault="00A878C5">
      <w:pPr>
        <w:pStyle w:val="ConsPlusNormal"/>
        <w:spacing w:before="220"/>
        <w:ind w:firstLine="540"/>
        <w:jc w:val="both"/>
      </w:pPr>
      <w:r>
        <w:t>2.4.6. В течение пяти дней после составления сметного расчета формирует заявку и передает ее в управление.</w:t>
      </w:r>
    </w:p>
    <w:p w:rsidR="00A878C5" w:rsidRDefault="00A878C5">
      <w:pPr>
        <w:pStyle w:val="ConsPlusNormal"/>
        <w:spacing w:before="220"/>
        <w:ind w:firstLine="540"/>
        <w:jc w:val="both"/>
      </w:pPr>
      <w:bookmarkStart w:id="10" w:name="P121"/>
      <w:bookmarkEnd w:id="10"/>
      <w:r>
        <w:t>2.4.7. К заявке прилагаются:</w:t>
      </w:r>
    </w:p>
    <w:p w:rsidR="00A878C5" w:rsidRDefault="00A878C5">
      <w:pPr>
        <w:pStyle w:val="ConsPlusNormal"/>
        <w:spacing w:before="220"/>
        <w:ind w:firstLine="540"/>
        <w:jc w:val="both"/>
      </w:pPr>
      <w:r>
        <w:t xml:space="preserve">копии документов, предусмотренных </w:t>
      </w:r>
      <w:hyperlink w:anchor="P69">
        <w:r>
          <w:rPr>
            <w:color w:val="0000FF"/>
          </w:rPr>
          <w:t>пунктами 2.1</w:t>
        </w:r>
      </w:hyperlink>
      <w:r>
        <w:t xml:space="preserve">, </w:t>
      </w:r>
      <w:hyperlink w:anchor="P83">
        <w:r>
          <w:rPr>
            <w:color w:val="0000FF"/>
          </w:rPr>
          <w:t>2.2</w:t>
        </w:r>
      </w:hyperlink>
      <w:r>
        <w:t xml:space="preserve"> Порядка;</w:t>
      </w:r>
    </w:p>
    <w:p w:rsidR="00A878C5" w:rsidRDefault="00A878C5">
      <w:pPr>
        <w:pStyle w:val="ConsPlusNormal"/>
        <w:jc w:val="both"/>
      </w:pPr>
      <w:r>
        <w:t xml:space="preserve">(в ред. </w:t>
      </w:r>
      <w:hyperlink r:id="rId54">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акт обследования индивидуального жилого дома;</w:t>
      </w:r>
    </w:p>
    <w:p w:rsidR="00A878C5" w:rsidRDefault="00A878C5">
      <w:pPr>
        <w:pStyle w:val="ConsPlusNormal"/>
        <w:spacing w:before="220"/>
        <w:ind w:firstLine="540"/>
        <w:jc w:val="both"/>
      </w:pPr>
      <w:r>
        <w:t>сметный расчет.</w:t>
      </w:r>
    </w:p>
    <w:p w:rsidR="00A878C5" w:rsidRDefault="00A878C5">
      <w:pPr>
        <w:pStyle w:val="ConsPlusNormal"/>
        <w:spacing w:before="220"/>
        <w:ind w:firstLine="540"/>
        <w:jc w:val="both"/>
      </w:pPr>
      <w:r>
        <w:t xml:space="preserve">2.4.8. При наличии оснований для отказа в предоставлении помощи, указанных в </w:t>
      </w:r>
      <w:hyperlink w:anchor="P99">
        <w:r>
          <w:rPr>
            <w:color w:val="0000FF"/>
          </w:rPr>
          <w:t>абзацах втором</w:t>
        </w:r>
      </w:hyperlink>
      <w:r>
        <w:t xml:space="preserve"> - </w:t>
      </w:r>
      <w:hyperlink w:anchor="P102">
        <w:r>
          <w:rPr>
            <w:color w:val="0000FF"/>
          </w:rPr>
          <w:t>четвертом пункта 2.3</w:t>
        </w:r>
      </w:hyperlink>
      <w:r>
        <w:t xml:space="preserve"> Порядка, в течение 30 дней со дня регистрации документов, предусмотренных </w:t>
      </w:r>
      <w:hyperlink w:anchor="P69">
        <w:r>
          <w:rPr>
            <w:color w:val="0000FF"/>
          </w:rPr>
          <w:t>пунктом 2.1</w:t>
        </w:r>
      </w:hyperlink>
      <w:r>
        <w:t xml:space="preserve"> Порядка, направляет заявителю уведомление об отказе в оказании помощи с указанием основания для отказа.</w:t>
      </w:r>
    </w:p>
    <w:p w:rsidR="00A878C5" w:rsidRDefault="00A878C5">
      <w:pPr>
        <w:pStyle w:val="ConsPlusNormal"/>
        <w:jc w:val="both"/>
      </w:pPr>
      <w:r>
        <w:t xml:space="preserve">(в ред. </w:t>
      </w:r>
      <w:hyperlink r:id="rId55">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 xml:space="preserve">2.4.9. Заявитель, получивший отказ в оказании помощи в соответствии с </w:t>
      </w:r>
      <w:hyperlink w:anchor="P99">
        <w:r>
          <w:rPr>
            <w:color w:val="0000FF"/>
          </w:rPr>
          <w:t>абзацами вторым</w:t>
        </w:r>
      </w:hyperlink>
      <w:r>
        <w:t xml:space="preserve">, </w:t>
      </w:r>
      <w:hyperlink w:anchor="P105">
        <w:r>
          <w:rPr>
            <w:color w:val="0000FF"/>
          </w:rPr>
          <w:t>шестым пункта 2.3</w:t>
        </w:r>
      </w:hyperlink>
      <w:r>
        <w:t xml:space="preserve"> Порядка, имеет право на повторное обращение в случае устранения причин, послуживших основанием для отказа.</w:t>
      </w:r>
    </w:p>
    <w:p w:rsidR="00A878C5" w:rsidRDefault="00A878C5">
      <w:pPr>
        <w:pStyle w:val="ConsPlusNormal"/>
        <w:jc w:val="both"/>
      </w:pPr>
      <w:r>
        <w:t xml:space="preserve">(в ред. </w:t>
      </w:r>
      <w:hyperlink r:id="rId56">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 xml:space="preserve">2.5. Управление в течение 10 дней со дня поступления заявки и документов, предусмотренных </w:t>
      </w:r>
      <w:hyperlink w:anchor="P121">
        <w:r>
          <w:rPr>
            <w:color w:val="0000FF"/>
          </w:rPr>
          <w:t>подпунктом 2.4.7</w:t>
        </w:r>
      </w:hyperlink>
      <w:r>
        <w:t xml:space="preserve"> Порядка:</w:t>
      </w:r>
    </w:p>
    <w:p w:rsidR="00A878C5" w:rsidRDefault="00A878C5">
      <w:pPr>
        <w:pStyle w:val="ConsPlusNormal"/>
        <w:jc w:val="both"/>
      </w:pPr>
      <w:r>
        <w:t xml:space="preserve">(в ред. </w:t>
      </w:r>
      <w:hyperlink r:id="rId57">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принимает решение об оказании помощи заявителю и осуществляет подготовку проекта постановления мэрии города Новосибирска об оказании помощи;</w:t>
      </w:r>
    </w:p>
    <w:p w:rsidR="00A878C5" w:rsidRDefault="00A878C5">
      <w:pPr>
        <w:pStyle w:val="ConsPlusNormal"/>
        <w:spacing w:before="220"/>
        <w:ind w:firstLine="540"/>
        <w:jc w:val="both"/>
      </w:pPr>
      <w:r>
        <w:t xml:space="preserve">при наличии оснований для отказа в оказании помощи, указанных в </w:t>
      </w:r>
      <w:hyperlink w:anchor="P105">
        <w:r>
          <w:rPr>
            <w:color w:val="0000FF"/>
          </w:rPr>
          <w:t>абзацах шестом</w:t>
        </w:r>
      </w:hyperlink>
      <w:r>
        <w:t xml:space="preserve">, </w:t>
      </w:r>
      <w:hyperlink w:anchor="P106">
        <w:r>
          <w:rPr>
            <w:color w:val="0000FF"/>
          </w:rPr>
          <w:t>седьмом пункта 2.3</w:t>
        </w:r>
      </w:hyperlink>
      <w:r>
        <w:t xml:space="preserve"> Порядка, направляет заявителю уведомление об отказе в оказании помощи с указанием причины отказа (копия уведомления об отказе в оказании помощи направляется в администрацию).</w:t>
      </w:r>
    </w:p>
    <w:p w:rsidR="00A878C5" w:rsidRDefault="00A878C5">
      <w:pPr>
        <w:pStyle w:val="ConsPlusNormal"/>
        <w:jc w:val="both"/>
      </w:pPr>
      <w:r>
        <w:t xml:space="preserve">(в ред. </w:t>
      </w:r>
      <w:hyperlink r:id="rId58">
        <w:r>
          <w:rPr>
            <w:color w:val="0000FF"/>
          </w:rPr>
          <w:t>постановления</w:t>
        </w:r>
      </w:hyperlink>
      <w:r>
        <w:t xml:space="preserve"> мэрии г. Новосибирска от 02.02.2018 N 365)</w:t>
      </w:r>
    </w:p>
    <w:p w:rsidR="00A878C5" w:rsidRDefault="00A878C5">
      <w:pPr>
        <w:pStyle w:val="ConsPlusNormal"/>
        <w:spacing w:before="220"/>
        <w:ind w:firstLine="540"/>
        <w:jc w:val="both"/>
      </w:pPr>
      <w:r>
        <w:t>2.6. Издание постановления мэрии города Новосибирска об оказании помощи осуществляется в течение 10 дней со дня подготовки проекта постановления.</w:t>
      </w:r>
    </w:p>
    <w:p w:rsidR="00A878C5" w:rsidRDefault="00A878C5">
      <w:pPr>
        <w:pStyle w:val="ConsPlusNormal"/>
        <w:spacing w:before="220"/>
        <w:ind w:firstLine="540"/>
        <w:jc w:val="both"/>
      </w:pPr>
      <w:r>
        <w:t>2.7. В течение 15 дней со дня издания постановления мэрии города Новосибирска об оказании помощи департамент по социальной политике мэрии города Новосибирска перечисляет денежные средства на лицевой счет, открытый на имя заявителя в кредитной организации, и направляет уведомление заявителю о перечислении денежных средств.</w:t>
      </w:r>
    </w:p>
    <w:p w:rsidR="00A878C5" w:rsidRDefault="00A878C5">
      <w:pPr>
        <w:pStyle w:val="ConsPlusNormal"/>
        <w:jc w:val="both"/>
      </w:pPr>
      <w:r>
        <w:t xml:space="preserve">(в ред. </w:t>
      </w:r>
      <w:hyperlink r:id="rId59">
        <w:r>
          <w:rPr>
            <w:color w:val="0000FF"/>
          </w:rPr>
          <w:t>постановления</w:t>
        </w:r>
      </w:hyperlink>
      <w:r>
        <w:t xml:space="preserve"> мэрии г. Новосибирска от 06.05.2020 N 1429)</w:t>
      </w:r>
    </w:p>
    <w:p w:rsidR="00A878C5" w:rsidRDefault="00A878C5">
      <w:pPr>
        <w:pStyle w:val="ConsPlusNormal"/>
        <w:spacing w:before="220"/>
        <w:ind w:firstLine="540"/>
        <w:jc w:val="both"/>
      </w:pPr>
      <w:r>
        <w:t>2.8. Заявитель в течение 11 месяцев со дня поступления денежных средств на лицевой счет представляет в администрацию документы, подтверждающие приобретение строительных материалов или восстановление индивидуального жилого дома.</w:t>
      </w:r>
    </w:p>
    <w:p w:rsidR="00A878C5" w:rsidRDefault="00A878C5">
      <w:pPr>
        <w:pStyle w:val="ConsPlusNormal"/>
        <w:spacing w:before="220"/>
        <w:ind w:firstLine="540"/>
        <w:jc w:val="both"/>
      </w:pPr>
      <w:r>
        <w:t>2.9. Администрация не позднее 15 дней по истечении 11 месяцев со дня перечисления денежных средств на лицевой счет заявителя проводит повторное обследование индивидуального жилого дома, составляет акт обследования и представляет его вместе с документами, подтверждающими приобретение заявителем строительных материалов (восстановление индивидуального жилого дома), в управление.</w:t>
      </w:r>
    </w:p>
    <w:p w:rsidR="00A878C5" w:rsidRDefault="00A878C5">
      <w:pPr>
        <w:pStyle w:val="ConsPlusNormal"/>
        <w:spacing w:before="220"/>
        <w:ind w:firstLine="540"/>
        <w:jc w:val="both"/>
      </w:pPr>
      <w:bookmarkStart w:id="11" w:name="P140"/>
      <w:bookmarkEnd w:id="11"/>
      <w:r>
        <w:t>2.10. В случае нецелевого использования помощи, а равно ее неиспользования в течение 11 месяцев со дня перечисления денежных средств на лицевой счет заявителя денежные средства, полученные заявителем, подлежат возврату в полном объеме в бюджет города Новосибирска.</w:t>
      </w:r>
    </w:p>
    <w:p w:rsidR="00A878C5" w:rsidRDefault="00A878C5">
      <w:pPr>
        <w:pStyle w:val="ConsPlusNormal"/>
        <w:spacing w:before="220"/>
        <w:ind w:firstLine="540"/>
        <w:jc w:val="both"/>
      </w:pPr>
      <w:r>
        <w:t xml:space="preserve">Управление в течение 15 дней со дня установления фактов, указанных в </w:t>
      </w:r>
      <w:hyperlink w:anchor="P140">
        <w:r>
          <w:rPr>
            <w:color w:val="0000FF"/>
          </w:rPr>
          <w:t>абзаце первом</w:t>
        </w:r>
      </w:hyperlink>
      <w:r>
        <w:t xml:space="preserve"> настоящего подпункта, направляет заявителю требование о возврате помощи.</w:t>
      </w:r>
    </w:p>
    <w:p w:rsidR="00A878C5" w:rsidRDefault="00A878C5">
      <w:pPr>
        <w:pStyle w:val="ConsPlusNormal"/>
        <w:spacing w:before="220"/>
        <w:ind w:firstLine="540"/>
        <w:jc w:val="both"/>
      </w:pPr>
      <w:r>
        <w:t>Заявитель в течение 10 рабочих дней со дня получения данного требования обязан перечислить денежную сумму в размере оказанной помощи в полном объеме в бюджет города Новосибирска.</w:t>
      </w:r>
    </w:p>
    <w:p w:rsidR="00A878C5" w:rsidRDefault="00A878C5">
      <w:pPr>
        <w:pStyle w:val="ConsPlusNormal"/>
        <w:spacing w:before="220"/>
        <w:ind w:firstLine="540"/>
        <w:jc w:val="both"/>
      </w:pPr>
      <w:r>
        <w:t>В случае отказа от добровольного возврата помощи взыскание денежных средств осуществляется в судебном порядке в соответствии с законодательством Российской Федерации.</w:t>
      </w:r>
    </w:p>
    <w:p w:rsidR="00A878C5" w:rsidRDefault="00A878C5">
      <w:pPr>
        <w:pStyle w:val="ConsPlusNormal"/>
        <w:jc w:val="both"/>
      </w:pPr>
      <w:r>
        <w:t xml:space="preserve">(в ред. </w:t>
      </w:r>
      <w:hyperlink r:id="rId60">
        <w:r>
          <w:rPr>
            <w:color w:val="0000FF"/>
          </w:rPr>
          <w:t>постановления</w:t>
        </w:r>
      </w:hyperlink>
      <w:r>
        <w:t xml:space="preserve"> мэрии г. Новосибирска от 02.02.2018 N 365)</w:t>
      </w:r>
    </w:p>
    <w:p w:rsidR="00A878C5" w:rsidRDefault="00A878C5">
      <w:pPr>
        <w:pStyle w:val="ConsPlusNormal"/>
        <w:ind w:firstLine="540"/>
        <w:jc w:val="both"/>
      </w:pPr>
    </w:p>
    <w:p w:rsidR="00A878C5" w:rsidRDefault="00A878C5">
      <w:pPr>
        <w:pStyle w:val="ConsPlusNormal"/>
        <w:ind w:firstLine="540"/>
        <w:jc w:val="both"/>
      </w:pPr>
    </w:p>
    <w:p w:rsidR="00A878C5" w:rsidRDefault="00A878C5">
      <w:pPr>
        <w:pStyle w:val="ConsPlusNormal"/>
        <w:pBdr>
          <w:bottom w:val="single" w:sz="6" w:space="0" w:color="auto"/>
        </w:pBdr>
        <w:spacing w:before="100" w:after="100"/>
        <w:jc w:val="both"/>
        <w:rPr>
          <w:sz w:val="2"/>
          <w:szCs w:val="2"/>
        </w:rPr>
      </w:pPr>
    </w:p>
    <w:bookmarkEnd w:id="0"/>
    <w:p w:rsidR="0083148F" w:rsidRDefault="00A878C5"/>
    <w:sectPr w:rsidR="0083148F" w:rsidSect="002B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C5"/>
    <w:rsid w:val="00A878C5"/>
    <w:rsid w:val="00CD2FEB"/>
    <w:rsid w:val="00D143FA"/>
    <w:rsid w:val="00DC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1305-FE11-445E-B908-D8F36982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7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22274&amp;dst=100006" TargetMode="External"/><Relationship Id="rId21" Type="http://schemas.openxmlformats.org/officeDocument/2006/relationships/hyperlink" Target="https://login.consultant.ru/link/?req=doc&amp;base=RLAW049&amp;n=128569&amp;dst=100007" TargetMode="External"/><Relationship Id="rId34" Type="http://schemas.openxmlformats.org/officeDocument/2006/relationships/hyperlink" Target="https://login.consultant.ru/link/?req=doc&amp;base=LAW&amp;n=439201" TargetMode="External"/><Relationship Id="rId42" Type="http://schemas.openxmlformats.org/officeDocument/2006/relationships/hyperlink" Target="https://login.consultant.ru/link/?req=doc&amp;base=RLAW049&amp;n=106684&amp;dst=100027" TargetMode="External"/><Relationship Id="rId47" Type="http://schemas.openxmlformats.org/officeDocument/2006/relationships/hyperlink" Target="https://login.consultant.ru/link/?req=doc&amp;base=RLAW049&amp;n=106684&amp;dst=100034" TargetMode="External"/><Relationship Id="rId50" Type="http://schemas.openxmlformats.org/officeDocument/2006/relationships/hyperlink" Target="https://login.consultant.ru/link/?req=doc&amp;base=RLAW049&amp;n=106684&amp;dst=100037" TargetMode="External"/><Relationship Id="rId55" Type="http://schemas.openxmlformats.org/officeDocument/2006/relationships/hyperlink" Target="https://login.consultant.ru/link/?req=doc&amp;base=RLAW049&amp;n=106684&amp;dst=100039" TargetMode="External"/><Relationship Id="rId63" Type="http://schemas.openxmlformats.org/officeDocument/2006/relationships/customXml" Target="../customXml/item1.xml"/><Relationship Id="rId7" Type="http://schemas.openxmlformats.org/officeDocument/2006/relationships/hyperlink" Target="https://login.consultant.ru/link/?req=doc&amp;base=RLAW049&amp;n=10668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49&amp;n=128569&amp;dst=100006" TargetMode="External"/><Relationship Id="rId29" Type="http://schemas.openxmlformats.org/officeDocument/2006/relationships/hyperlink" Target="https://login.consultant.ru/link/?req=doc&amp;base=RLAW049&amp;n=122274&amp;dst=100009" TargetMode="External"/><Relationship Id="rId11" Type="http://schemas.openxmlformats.org/officeDocument/2006/relationships/hyperlink" Target="https://login.consultant.ru/link/?req=doc&amp;base=RLAW049&amp;n=128569&amp;dst=100006" TargetMode="External"/><Relationship Id="rId24" Type="http://schemas.openxmlformats.org/officeDocument/2006/relationships/hyperlink" Target="https://login.consultant.ru/link/?req=doc&amp;base=RLAW049&amp;n=106684&amp;dst=100008" TargetMode="External"/><Relationship Id="rId32" Type="http://schemas.openxmlformats.org/officeDocument/2006/relationships/hyperlink" Target="https://login.consultant.ru/link/?req=doc&amp;base=RLAW049&amp;n=106684&amp;dst=100015" TargetMode="External"/><Relationship Id="rId37" Type="http://schemas.openxmlformats.org/officeDocument/2006/relationships/hyperlink" Target="https://login.consultant.ru/link/?req=doc&amp;base=RLAW049&amp;n=72465&amp;dst=100012" TargetMode="External"/><Relationship Id="rId40" Type="http://schemas.openxmlformats.org/officeDocument/2006/relationships/hyperlink" Target="https://login.consultant.ru/link/?req=doc&amp;base=RLAW049&amp;n=106684&amp;dst=100024" TargetMode="External"/><Relationship Id="rId45" Type="http://schemas.openxmlformats.org/officeDocument/2006/relationships/hyperlink" Target="https://login.consultant.ru/link/?req=doc&amp;base=RLAW049&amp;n=106684&amp;dst=100032" TargetMode="External"/><Relationship Id="rId53" Type="http://schemas.openxmlformats.org/officeDocument/2006/relationships/hyperlink" Target="https://login.consultant.ru/link/?req=doc&amp;base=RLAW049&amp;n=122274&amp;dst=100012" TargetMode="External"/><Relationship Id="rId58" Type="http://schemas.openxmlformats.org/officeDocument/2006/relationships/hyperlink" Target="https://login.consultant.ru/link/?req=doc&amp;base=RLAW049&amp;n=106684&amp;dst=100043" TargetMode="External"/><Relationship Id="rId66" Type="http://schemas.openxmlformats.org/officeDocument/2006/relationships/customXml" Target="../customXml/item4.xml"/><Relationship Id="rId5" Type="http://schemas.openxmlformats.org/officeDocument/2006/relationships/hyperlink" Target="https://login.consultant.ru/link/?req=doc&amp;base=RLAW049&amp;n=72465&amp;dst=100005" TargetMode="External"/><Relationship Id="rId61" Type="http://schemas.openxmlformats.org/officeDocument/2006/relationships/fontTable" Target="fontTable.xml"/><Relationship Id="rId19" Type="http://schemas.openxmlformats.org/officeDocument/2006/relationships/hyperlink" Target="https://login.consultant.ru/link/?req=doc&amp;base=RLAW049&amp;n=106684&amp;dst=100007" TargetMode="External"/><Relationship Id="rId14" Type="http://schemas.openxmlformats.org/officeDocument/2006/relationships/hyperlink" Target="https://login.consultant.ru/link/?req=doc&amp;base=RLAW049&amp;n=54842" TargetMode="External"/><Relationship Id="rId22" Type="http://schemas.openxmlformats.org/officeDocument/2006/relationships/hyperlink" Target="https://login.consultant.ru/link/?req=doc&amp;base=LAW&amp;n=461117&amp;dst=101193" TargetMode="External"/><Relationship Id="rId27" Type="http://schemas.openxmlformats.org/officeDocument/2006/relationships/hyperlink" Target="https://login.consultant.ru/link/?req=doc&amp;base=RLAW049&amp;n=106684&amp;dst=100012" TargetMode="External"/><Relationship Id="rId30" Type="http://schemas.openxmlformats.org/officeDocument/2006/relationships/hyperlink" Target="https://login.consultant.ru/link/?req=doc&amp;base=RLAW049&amp;n=106684&amp;dst=100014" TargetMode="External"/><Relationship Id="rId35" Type="http://schemas.openxmlformats.org/officeDocument/2006/relationships/hyperlink" Target="https://login.consultant.ru/link/?req=doc&amp;base=RLAW049&amp;n=106684&amp;dst=100018" TargetMode="External"/><Relationship Id="rId43" Type="http://schemas.openxmlformats.org/officeDocument/2006/relationships/hyperlink" Target="https://login.consultant.ru/link/?req=doc&amp;base=RLAW049&amp;n=106684&amp;dst=100029" TargetMode="External"/><Relationship Id="rId48" Type="http://schemas.openxmlformats.org/officeDocument/2006/relationships/hyperlink" Target="https://login.consultant.ru/link/?req=doc&amp;base=RLAW049&amp;n=106684&amp;dst=100035" TargetMode="External"/><Relationship Id="rId56" Type="http://schemas.openxmlformats.org/officeDocument/2006/relationships/hyperlink" Target="https://login.consultant.ru/link/?req=doc&amp;base=RLAW049&amp;n=106684&amp;dst=100040" TargetMode="External"/><Relationship Id="rId64" Type="http://schemas.openxmlformats.org/officeDocument/2006/relationships/customXml" Target="../customXml/item2.xml"/><Relationship Id="rId8" Type="http://schemas.openxmlformats.org/officeDocument/2006/relationships/hyperlink" Target="https://login.consultant.ru/link/?req=doc&amp;base=RLAW049&amp;n=122274&amp;dst=100005" TargetMode="External"/><Relationship Id="rId51" Type="http://schemas.openxmlformats.org/officeDocument/2006/relationships/hyperlink" Target="https://login.consultant.ru/link/?req=doc&amp;base=RLAW049&amp;n=106684&amp;dst=100037"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28569&amp;dst=100006" TargetMode="External"/><Relationship Id="rId17" Type="http://schemas.openxmlformats.org/officeDocument/2006/relationships/hyperlink" Target="https://login.consultant.ru/link/?req=doc&amp;base=RLAW049&amp;n=72465&amp;dst=100005" TargetMode="External"/><Relationship Id="rId25" Type="http://schemas.openxmlformats.org/officeDocument/2006/relationships/hyperlink" Target="https://login.consultant.ru/link/?req=doc&amp;base=RLAW049&amp;n=128569&amp;dst=100008" TargetMode="External"/><Relationship Id="rId33" Type="http://schemas.openxmlformats.org/officeDocument/2006/relationships/hyperlink" Target="https://login.consultant.ru/link/?req=doc&amp;base=RLAW049&amp;n=106684&amp;dst=100017" TargetMode="External"/><Relationship Id="rId38" Type="http://schemas.openxmlformats.org/officeDocument/2006/relationships/hyperlink" Target="https://login.consultant.ru/link/?req=doc&amp;base=RLAW049&amp;n=106684&amp;dst=100023" TargetMode="External"/><Relationship Id="rId46" Type="http://schemas.openxmlformats.org/officeDocument/2006/relationships/hyperlink" Target="https://login.consultant.ru/link/?req=doc&amp;base=RLAW049&amp;n=106684&amp;dst=100033" TargetMode="External"/><Relationship Id="rId59" Type="http://schemas.openxmlformats.org/officeDocument/2006/relationships/hyperlink" Target="https://login.consultant.ru/link/?req=doc&amp;base=RLAW049&amp;n=128569&amp;dst=100009" TargetMode="External"/><Relationship Id="rId20" Type="http://schemas.openxmlformats.org/officeDocument/2006/relationships/hyperlink" Target="https://login.consultant.ru/link/?req=doc&amp;base=RLAW049&amp;n=122274&amp;dst=100005" TargetMode="External"/><Relationship Id="rId41" Type="http://schemas.openxmlformats.org/officeDocument/2006/relationships/hyperlink" Target="https://login.consultant.ru/link/?req=doc&amp;base=RLAW049&amp;n=106684&amp;dst=100026" TargetMode="External"/><Relationship Id="rId54" Type="http://schemas.openxmlformats.org/officeDocument/2006/relationships/hyperlink" Target="https://login.consultant.ru/link/?req=doc&amp;base=RLAW049&amp;n=106684&amp;dst=100038"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49&amp;n=166157&amp;dst=100045" TargetMode="External"/><Relationship Id="rId15" Type="http://schemas.openxmlformats.org/officeDocument/2006/relationships/hyperlink" Target="https://login.consultant.ru/link/?req=doc&amp;base=RLAW049&amp;n=106684&amp;dst=100006" TargetMode="External"/><Relationship Id="rId23" Type="http://schemas.openxmlformats.org/officeDocument/2006/relationships/hyperlink" Target="https://login.consultant.ru/link/?req=doc&amp;base=RLAW049&amp;n=162606&amp;dst=100856" TargetMode="External"/><Relationship Id="rId28" Type="http://schemas.openxmlformats.org/officeDocument/2006/relationships/hyperlink" Target="https://login.consultant.ru/link/?req=doc&amp;base=RLAW049&amp;n=72465&amp;dst=100007" TargetMode="External"/><Relationship Id="rId36" Type="http://schemas.openxmlformats.org/officeDocument/2006/relationships/hyperlink" Target="https://login.consultant.ru/link/?req=doc&amp;base=RLAW049&amp;n=106684&amp;dst=100021" TargetMode="External"/><Relationship Id="rId49" Type="http://schemas.openxmlformats.org/officeDocument/2006/relationships/hyperlink" Target="https://login.consultant.ru/link/?req=doc&amp;base=RLAW049&amp;n=106684&amp;dst=100036" TargetMode="External"/><Relationship Id="rId57" Type="http://schemas.openxmlformats.org/officeDocument/2006/relationships/hyperlink" Target="https://login.consultant.ru/link/?req=doc&amp;base=RLAW049&amp;n=106684&amp;dst=100042" TargetMode="External"/><Relationship Id="rId10" Type="http://schemas.openxmlformats.org/officeDocument/2006/relationships/hyperlink" Target="https://login.consultant.ru/link/?req=doc&amp;base=LAW&amp;n=461117&amp;dst=101193" TargetMode="External"/><Relationship Id="rId31" Type="http://schemas.openxmlformats.org/officeDocument/2006/relationships/hyperlink" Target="https://login.consultant.ru/link/?req=doc&amp;base=RLAW049&amp;n=166157&amp;dst=100046" TargetMode="External"/><Relationship Id="rId44" Type="http://schemas.openxmlformats.org/officeDocument/2006/relationships/hyperlink" Target="https://login.consultant.ru/link/?req=doc&amp;base=RLAW049&amp;n=106684&amp;dst=100031" TargetMode="External"/><Relationship Id="rId52" Type="http://schemas.openxmlformats.org/officeDocument/2006/relationships/hyperlink" Target="https://login.consultant.ru/link/?req=doc&amp;base=RLAW049&amp;n=122274&amp;dst=100011" TargetMode="External"/><Relationship Id="rId60" Type="http://schemas.openxmlformats.org/officeDocument/2006/relationships/hyperlink" Target="https://login.consultant.ru/link/?req=doc&amp;base=RLAW049&amp;n=106684&amp;dst=100044" TargetMode="External"/><Relationship Id="rId65" Type="http://schemas.openxmlformats.org/officeDocument/2006/relationships/customXml" Target="../customXml/item3.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28569&amp;dst=100005" TargetMode="External"/><Relationship Id="rId13" Type="http://schemas.openxmlformats.org/officeDocument/2006/relationships/hyperlink" Target="https://login.consultant.ru/link/?req=doc&amp;base=RLAW049&amp;n=54909" TargetMode="External"/><Relationship Id="rId18" Type="http://schemas.openxmlformats.org/officeDocument/2006/relationships/hyperlink" Target="https://login.consultant.ru/link/?req=doc&amp;base=RLAW049&amp;n=166157&amp;dst=100045" TargetMode="External"/><Relationship Id="rId39" Type="http://schemas.openxmlformats.org/officeDocument/2006/relationships/hyperlink" Target="https://login.consultant.ru/link/?req=doc&amp;base=RLAW049&amp;n=166157&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2014-02-13T16:00:00+00:00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"Об утверждении порядка оказания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ситуации"1160Предоставление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ситуации.Постановление</_x041f__x043e__x0438__x0441__x043a__x043e__x0432__x043e__x0435__x0020__x043f__x043e__x043b__x0435_>
    <_x0422__x0435__x043c__x0430__x0020__x0434__x043e__x043a__x0443__x043c__x0435__x043d__x0442__x0430_ xmlns="8e4ec6d9-3c06-4c07-bcc7-2df7c837aa52">10</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"Об утверждении порядка оказания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_x041d__x0430__x0437__x0432__x0430__x043d__x0438__x0435__x0020__x0434__x043e__x043a__x0443__x043c__x0435__x043d__x0442__x0430_>
    <_x2116__x0020__x0434__x043e__x043a__x0443__x043c__x0435__x043d__x0442__x0430_ xmlns="8e4ec6d9-3c06-4c07-bcc7-2df7c837aa52">1160</_x2116__x0020__x0434__x043e__x043a__x0443__x043c__x0435__x043d__x0442__x0430_>
    <_x041e__x043f__x0438__x0441__x0430__x043d__x0438__x0435_ xmlns="8e4ec6d9-3c06-4c07-bcc7-2df7c837aa52">Предоставление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_x041e__x043f__x0438__x0441__x0430__x043d__x0438__x0435_>
    <parentSyncElement xmlns="8e4ec6d9-3c06-4c07-bcc7-2df7c837aa52">18</parentSyncElement>
    <_dlc_DocId xmlns="6ea9fbc4-7fa1-4843-98fc-c0034446a7b4">4N4HAA7SX3CC-265-60</_dlc_DocId>
    <_dlc_DocIdUrl xmlns="6ea9fbc4-7fa1-4843-98fc-c0034446a7b4">
      <Url>http://social.novo-sibirsk.ru/_layouts/DocIdRedir.aspx?ID=4N4HAA7SX3CC-265-60</Url>
      <Description>4N4HAA7SX3CC-265-60</Description>
    </_dlc_DocIdUrl>
  </documentManagement>
</p:properties>
</file>

<file path=customXml/itemProps1.xml><?xml version="1.0" encoding="utf-8"?>
<ds:datastoreItem xmlns:ds="http://schemas.openxmlformats.org/officeDocument/2006/customXml" ds:itemID="{4DB5FBF0-B37B-4B07-9392-97CA26C3035D}"/>
</file>

<file path=customXml/itemProps2.xml><?xml version="1.0" encoding="utf-8"?>
<ds:datastoreItem xmlns:ds="http://schemas.openxmlformats.org/officeDocument/2006/customXml" ds:itemID="{A3D676DE-8140-4085-B343-C7E93D7F2A77}"/>
</file>

<file path=customXml/itemProps3.xml><?xml version="1.0" encoding="utf-8"?>
<ds:datastoreItem xmlns:ds="http://schemas.openxmlformats.org/officeDocument/2006/customXml" ds:itemID="{0592B6DD-77F2-4847-A252-603BD29AD802}"/>
</file>

<file path=customXml/itemProps4.xml><?xml version="1.0" encoding="utf-8"?>
<ds:datastoreItem xmlns:ds="http://schemas.openxmlformats.org/officeDocument/2006/customXml" ds:itemID="{A374976C-9329-4379-B3E2-C4B33D07D03B}"/>
</file>

<file path=docProps/app.xml><?xml version="1.0" encoding="utf-8"?>
<Properties xmlns="http://schemas.openxmlformats.org/officeDocument/2006/extended-properties" xmlns:vt="http://schemas.openxmlformats.org/officeDocument/2006/docPropsVTypes">
  <Template>Normal</Template>
  <TotalTime>1</TotalTime>
  <Pages>3</Pages>
  <Words>3514</Words>
  <Characters>20035</Characters>
  <Application>Microsoft Office Word</Application>
  <DocSecurity>0</DocSecurity>
  <Lines>166</Lines>
  <Paragraphs>47</Paragraphs>
  <ScaleCrop>false</ScaleCrop>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Татьяна Ивановна</dc:creator>
  <cp:keywords/>
  <dc:description/>
  <cp:lastModifiedBy>Андреева Татьяна Ивановна</cp:lastModifiedBy>
  <cp:revision>1</cp:revision>
  <dcterms:created xsi:type="dcterms:W3CDTF">2023-12-06T07:35:00Z</dcterms:created>
  <dcterms:modified xsi:type="dcterms:W3CDTF">2023-12-06T07:36:00Z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6000</vt:r8>
  </property>
  <property fmtid="{D5CDD505-2E9C-101B-9397-08002B2CF9AE}" pid="4" name="_dlc_DocIdItemGuid">
    <vt:lpwstr>1cd308fc-0ab4-42b3-b254-bd0168efc287</vt:lpwstr>
  </property>
</Properties>
</file>